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60" w:rsidRPr="005D0060" w:rsidRDefault="005D0060" w:rsidP="005D0060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color w:val="FF0000"/>
          <w:sz w:val="32"/>
          <w:szCs w:val="24"/>
          <w:lang w:val="en-US"/>
        </w:rPr>
      </w:pPr>
      <w:r w:rsidRPr="005D0060">
        <w:rPr>
          <w:rFonts w:ascii="Comic Sans MS" w:hAnsi="Comic Sans MS" w:cs="Arial"/>
          <w:b/>
          <w:color w:val="FF0000"/>
          <w:sz w:val="32"/>
          <w:szCs w:val="24"/>
          <w:lang w:val="en-US"/>
        </w:rPr>
        <w:t>Why work in another European country?</w:t>
      </w:r>
    </w:p>
    <w:p w:rsidR="005D0060" w:rsidRPr="005D0060" w:rsidRDefault="005D0060" w:rsidP="005D0060">
      <w:pPr>
        <w:pStyle w:val="NormalWeb"/>
        <w:spacing w:before="0" w:beforeAutospacing="0" w:after="0" w:afterAutospacing="0"/>
        <w:contextualSpacing/>
        <w:jc w:val="both"/>
        <w:rPr>
          <w:rFonts w:ascii="Comic Sans MS" w:hAnsi="Comic Sans MS" w:cs="Arial"/>
          <w:szCs w:val="20"/>
          <w:lang w:val="en-US"/>
        </w:rPr>
      </w:pPr>
      <w:r w:rsidRPr="005D0060">
        <w:rPr>
          <w:rFonts w:ascii="Comic Sans MS" w:eastAsia="Calibri" w:hAnsi="Comic Sans MS" w:cs="Arial"/>
          <w:szCs w:val="20"/>
          <w:lang w:val="en-US" w:eastAsia="en-US"/>
        </w:rPr>
        <w:t xml:space="preserve">Working abroad has become more and more common in the EU. </w:t>
      </w:r>
      <w:r w:rsidRPr="005D0060">
        <w:rPr>
          <w:rFonts w:ascii="Comic Sans MS" w:hAnsi="Comic Sans MS" w:cs="Arial"/>
          <w:szCs w:val="20"/>
          <w:lang w:val="en-US"/>
        </w:rPr>
        <w:t xml:space="preserve">Among the people working abroad, 1.4 million are </w:t>
      </w:r>
      <w:r w:rsidRPr="005D0060">
        <w:rPr>
          <w:rFonts w:ascii="Comic Sans MS" w:hAnsi="Comic Sans MS" w:cs="Arial"/>
          <w:b/>
          <w:szCs w:val="20"/>
          <w:u w:val="single"/>
          <w:lang w:val="en-US"/>
        </w:rPr>
        <w:t>cross-border workers</w:t>
      </w:r>
      <w:r w:rsidRPr="005D0060">
        <w:rPr>
          <w:rFonts w:ascii="Comic Sans MS" w:hAnsi="Comic Sans MS" w:cs="Arial"/>
          <w:szCs w:val="20"/>
          <w:lang w:val="en-US"/>
        </w:rPr>
        <w:t xml:space="preserve"> (=people who work in one country but live in another) and 2.3 million are </w:t>
      </w:r>
      <w:r w:rsidRPr="005D0060">
        <w:rPr>
          <w:rFonts w:ascii="Comic Sans MS" w:hAnsi="Comic Sans MS" w:cs="Arial"/>
          <w:b/>
          <w:szCs w:val="20"/>
          <w:u w:val="single"/>
          <w:lang w:val="en-US"/>
        </w:rPr>
        <w:t>posted workers</w:t>
      </w:r>
      <w:r w:rsidRPr="005D0060">
        <w:rPr>
          <w:rFonts w:ascii="Comic Sans MS" w:hAnsi="Comic Sans MS" w:cs="Arial"/>
          <w:szCs w:val="20"/>
          <w:lang w:val="en-US"/>
        </w:rPr>
        <w:t xml:space="preserve"> (= employees sent by their employers to carry out a mission in another EU Member State on a temporary basis).</w:t>
      </w:r>
    </w:p>
    <w:p w:rsidR="00197BFD" w:rsidRPr="0018444D" w:rsidRDefault="00197BFD" w:rsidP="0018444D">
      <w:pPr>
        <w:spacing w:after="0" w:line="240" w:lineRule="auto"/>
        <w:contextualSpacing/>
        <w:jc w:val="both"/>
        <w:rPr>
          <w:rFonts w:ascii="Comic Sans MS" w:hAnsi="Comic Sans MS" w:cs="Arial"/>
          <w:sz w:val="24"/>
          <w:szCs w:val="24"/>
          <w:lang w:val="en-US"/>
        </w:rPr>
      </w:pPr>
    </w:p>
    <w:p w:rsidR="00197BFD" w:rsidRPr="0018444D" w:rsidRDefault="00197BFD" w:rsidP="0018444D">
      <w:pPr>
        <w:pStyle w:val="Paragraphedeliste"/>
        <w:numPr>
          <w:ilvl w:val="0"/>
          <w:numId w:val="1"/>
        </w:numPr>
        <w:spacing w:after="0" w:line="240" w:lineRule="auto"/>
        <w:ind w:left="709"/>
        <w:rPr>
          <w:rFonts w:ascii="Comic Sans MS" w:hAnsi="Comic Sans MS" w:cs="Arial"/>
          <w:b/>
          <w:color w:val="00B050"/>
          <w:sz w:val="28"/>
          <w:szCs w:val="28"/>
          <w:lang w:val="en-US"/>
        </w:rPr>
      </w:pPr>
      <w:r w:rsidRPr="0018444D">
        <w:rPr>
          <w:rFonts w:ascii="Comic Sans MS" w:hAnsi="Comic Sans MS" w:cs="Arial"/>
          <w:b/>
          <w:color w:val="00B050"/>
          <w:sz w:val="28"/>
          <w:szCs w:val="28"/>
          <w:lang w:val="en-US"/>
        </w:rPr>
        <w:t>Where do foreign worke</w:t>
      </w:r>
      <w:r w:rsidR="005D0060">
        <w:rPr>
          <w:rFonts w:ascii="Comic Sans MS" w:hAnsi="Comic Sans MS" w:cs="Arial"/>
          <w:b/>
          <w:color w:val="00B050"/>
          <w:sz w:val="28"/>
          <w:szCs w:val="28"/>
          <w:lang w:val="en-US"/>
        </w:rPr>
        <w:t>rs in Europe come from and go</w:t>
      </w:r>
      <w:r w:rsidRPr="0018444D">
        <w:rPr>
          <w:rFonts w:ascii="Comic Sans MS" w:hAnsi="Comic Sans MS" w:cs="Arial"/>
          <w:b/>
          <w:color w:val="00B050"/>
          <w:sz w:val="28"/>
          <w:szCs w:val="28"/>
          <w:lang w:val="en-US"/>
        </w:rPr>
        <w:t>, and why?</w:t>
      </w:r>
    </w:p>
    <w:p w:rsidR="0018444D" w:rsidRDefault="0018444D" w:rsidP="0018444D">
      <w:pPr>
        <w:pStyle w:val="Paragraphedeliste"/>
        <w:spacing w:after="0" w:line="240" w:lineRule="auto"/>
        <w:ind w:left="709"/>
        <w:rPr>
          <w:b/>
          <w:sz w:val="24"/>
          <w:szCs w:val="24"/>
          <w:lang w:val="en-US"/>
        </w:rPr>
        <w:sectPr w:rsidR="0018444D" w:rsidSect="001844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7BFD" w:rsidRPr="0018444D" w:rsidRDefault="00196D14" w:rsidP="0018444D">
      <w:pPr>
        <w:pStyle w:val="Paragraphedeliste"/>
        <w:spacing w:after="0" w:line="240" w:lineRule="auto"/>
        <w:ind w:left="0"/>
        <w:rPr>
          <w:sz w:val="24"/>
          <w:szCs w:val="24"/>
          <w:lang w:val="en-US"/>
        </w:rPr>
      </w:pPr>
      <w:r w:rsidRPr="00196D14">
        <w:rPr>
          <w:b/>
          <w:noProof/>
          <w:sz w:val="24"/>
          <w:szCs w:val="24"/>
          <w:lang w:eastAsia="fr-FR"/>
        </w:rPr>
        <w:lastRenderedPageBreak/>
        <w:pict>
          <v:oval id="_x0000_s1027" style="position:absolute;margin-left:134.05pt;margin-top:112.3pt;width:88.75pt;height:64.6pt;rotation:2827487fd;z-index:251659264" filled="f" strokecolor="red" strokeweight="3pt">
            <v:stroke dashstyle="1 1"/>
          </v:oval>
        </w:pict>
      </w:r>
      <w:r w:rsidRPr="00196D14">
        <w:rPr>
          <w:b/>
          <w:noProof/>
          <w:sz w:val="24"/>
          <w:szCs w:val="24"/>
          <w:lang w:eastAsia="fr-FR"/>
        </w:rPr>
        <w:pict>
          <v:oval id="_x0000_s1026" style="position:absolute;margin-left:77.8pt;margin-top:81.55pt;width:88.75pt;height:64.6pt;rotation:2827487fd;z-index:251658240" filled="f" strokecolor="#00b050" strokeweight="3pt">
            <v:stroke dashstyle="1 1"/>
          </v:oval>
        </w:pict>
      </w:r>
      <w:r w:rsidR="00197BFD" w:rsidRPr="0018444D">
        <w:rPr>
          <w:b/>
          <w:sz w:val="24"/>
          <w:szCs w:val="24"/>
          <w:lang w:val="en-US"/>
        </w:rPr>
        <w:t>Source 1: In and out migration, 2017</w:t>
      </w:r>
      <w:r w:rsidR="00197BFD" w:rsidRPr="0018444D">
        <w:rPr>
          <w:sz w:val="24"/>
          <w:szCs w:val="24"/>
          <w:lang w:val="en-US"/>
        </w:rPr>
        <w:t xml:space="preserve"> </w:t>
      </w:r>
    </w:p>
    <w:p w:rsidR="00197BFD" w:rsidRPr="0018444D" w:rsidRDefault="0018444D" w:rsidP="0018444D">
      <w:pPr>
        <w:pStyle w:val="Paragraphedeliste"/>
        <w:spacing w:after="0" w:line="240" w:lineRule="auto"/>
        <w:ind w:left="0"/>
        <w:rPr>
          <w:sz w:val="24"/>
          <w:szCs w:val="24"/>
          <w:lang w:val="en-US"/>
        </w:rPr>
      </w:pPr>
      <w:r w:rsidRPr="0018444D">
        <w:rPr>
          <w:noProof/>
          <w:sz w:val="24"/>
          <w:szCs w:val="24"/>
          <w:lang w:eastAsia="fr-FR"/>
        </w:rPr>
        <w:drawing>
          <wp:inline distT="0" distB="0" distL="0" distR="0">
            <wp:extent cx="3066415" cy="2607310"/>
            <wp:effectExtent l="19050" t="0" r="63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44D">
        <w:rPr>
          <w:sz w:val="24"/>
          <w:szCs w:val="24"/>
          <w:lang w:val="en-US"/>
        </w:rPr>
        <w:t xml:space="preserve"> </w:t>
      </w:r>
      <w:r w:rsidR="00197BFD" w:rsidRPr="0018444D">
        <w:rPr>
          <w:noProof/>
          <w:sz w:val="24"/>
          <w:szCs w:val="24"/>
          <w:lang w:eastAsia="fr-FR"/>
        </w:rPr>
        <w:drawing>
          <wp:inline distT="0" distB="0" distL="0" distR="0">
            <wp:extent cx="1993376" cy="1073991"/>
            <wp:effectExtent l="19050" t="0" r="6874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93" cy="107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060" w:rsidRDefault="005D0060" w:rsidP="0018444D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lang w:val="en-US"/>
        </w:rPr>
      </w:pPr>
    </w:p>
    <w:p w:rsidR="005D0060" w:rsidRDefault="005D0060" w:rsidP="0018444D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lang w:val="en-US"/>
        </w:rPr>
      </w:pPr>
    </w:p>
    <w:p w:rsidR="005D0060" w:rsidRDefault="005D0060" w:rsidP="0018444D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lang w:val="en-US"/>
        </w:rPr>
      </w:pPr>
    </w:p>
    <w:p w:rsidR="00197BFD" w:rsidRPr="0018444D" w:rsidRDefault="00197BFD" w:rsidP="0018444D">
      <w:pPr>
        <w:pStyle w:val="Paragraphedeliste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18444D">
        <w:rPr>
          <w:b/>
          <w:sz w:val="24"/>
          <w:szCs w:val="24"/>
          <w:lang w:val="en-US"/>
        </w:rPr>
        <w:lastRenderedPageBreak/>
        <w:t xml:space="preserve">Source 2: </w:t>
      </w:r>
      <w:r w:rsidRPr="0018444D">
        <w:rPr>
          <w:sz w:val="24"/>
          <w:szCs w:val="24"/>
          <w:lang w:val="en-US"/>
        </w:rPr>
        <w:t xml:space="preserve">[…] labor mobility increased greatly after </w:t>
      </w:r>
      <w:r w:rsidRPr="0018444D">
        <w:rPr>
          <w:sz w:val="24"/>
          <w:szCs w:val="24"/>
          <w:highlight w:val="cyan"/>
          <w:lang w:val="en-US"/>
        </w:rPr>
        <w:t>the 2004 and 2007 expansions of the European Union toward the east</w:t>
      </w:r>
      <w:r w:rsidRPr="0018444D">
        <w:rPr>
          <w:sz w:val="24"/>
          <w:szCs w:val="24"/>
          <w:lang w:val="en-US"/>
        </w:rPr>
        <w:t xml:space="preserve">. In 2004, about two million citizens from Eastern Europe resided in the European Union. During the migration peak in 2007, </w:t>
      </w:r>
      <w:r w:rsidRPr="0018444D">
        <w:rPr>
          <w:sz w:val="24"/>
          <w:szCs w:val="24"/>
          <w:highlight w:val="magenta"/>
          <w:lang w:val="en-US"/>
        </w:rPr>
        <w:t xml:space="preserve">1 percent of the citizens of East European countries moved </w:t>
      </w:r>
      <w:r w:rsidRPr="0018444D">
        <w:rPr>
          <w:sz w:val="24"/>
          <w:szCs w:val="24"/>
          <w:highlight w:val="green"/>
          <w:lang w:val="en-US"/>
        </w:rPr>
        <w:t>to Western and Southern Europe</w:t>
      </w:r>
      <w:r w:rsidRPr="0018444D">
        <w:rPr>
          <w:sz w:val="24"/>
          <w:szCs w:val="24"/>
          <w:lang w:val="en-US"/>
        </w:rPr>
        <w:t xml:space="preserve">. By 2009, the total number of nationals from Eastern European countries residing in the EU-15 states increased to 4.8 million. The lifting of labor restrictions in 2014 for </w:t>
      </w:r>
      <w:r w:rsidRPr="0018444D">
        <w:rPr>
          <w:sz w:val="24"/>
          <w:szCs w:val="24"/>
          <w:highlight w:val="magenta"/>
          <w:lang w:val="en-US"/>
        </w:rPr>
        <w:t>Bulgarians and Romanians</w:t>
      </w:r>
      <w:r w:rsidRPr="0018444D">
        <w:rPr>
          <w:sz w:val="24"/>
          <w:szCs w:val="24"/>
          <w:lang w:val="en-US"/>
        </w:rPr>
        <w:t xml:space="preserve"> in nine European Union countries, including </w:t>
      </w:r>
      <w:r w:rsidRPr="0018444D">
        <w:rPr>
          <w:sz w:val="24"/>
          <w:szCs w:val="24"/>
          <w:highlight w:val="green"/>
          <w:lang w:val="en-US"/>
        </w:rPr>
        <w:t>Germany, France, and the United Kingdom,</w:t>
      </w:r>
      <w:r w:rsidRPr="0018444D">
        <w:rPr>
          <w:sz w:val="24"/>
          <w:szCs w:val="24"/>
          <w:lang w:val="en-US"/>
        </w:rPr>
        <w:t xml:space="preserve"> prompted another emigration wave. </w:t>
      </w:r>
      <w:r w:rsidRPr="0018444D">
        <w:rPr>
          <w:sz w:val="24"/>
          <w:szCs w:val="24"/>
          <w:highlight w:val="magenta"/>
          <w:lang w:val="en-US"/>
        </w:rPr>
        <w:t>Overall east-</w:t>
      </w:r>
      <w:r w:rsidRPr="0018444D">
        <w:rPr>
          <w:sz w:val="24"/>
          <w:szCs w:val="24"/>
          <w:highlight w:val="green"/>
          <w:lang w:val="en-US"/>
        </w:rPr>
        <w:t xml:space="preserve">to-west </w:t>
      </w:r>
      <w:r w:rsidRPr="0018444D">
        <w:rPr>
          <w:sz w:val="24"/>
          <w:szCs w:val="24"/>
          <w:highlight w:val="magenta"/>
          <w:lang w:val="en-US"/>
        </w:rPr>
        <w:t>migration also picked up after 2014 as economic growth returned to Western Europe</w:t>
      </w:r>
      <w:r w:rsidRPr="0018444D">
        <w:rPr>
          <w:sz w:val="24"/>
          <w:szCs w:val="24"/>
          <w:lang w:val="en-US"/>
        </w:rPr>
        <w:t>. By March 2016, 6.3 million East Europeans resided in other EU states.</w:t>
      </w:r>
    </w:p>
    <w:p w:rsidR="00197BFD" w:rsidRPr="0018444D" w:rsidRDefault="00197BFD" w:rsidP="0018444D">
      <w:pPr>
        <w:pStyle w:val="Paragraphedeliste"/>
        <w:spacing w:after="0" w:line="240" w:lineRule="auto"/>
        <w:ind w:left="0"/>
        <w:jc w:val="right"/>
        <w:rPr>
          <w:sz w:val="24"/>
          <w:szCs w:val="24"/>
          <w:lang w:val="en-US"/>
        </w:rPr>
      </w:pPr>
      <w:r w:rsidRPr="0018444D">
        <w:rPr>
          <w:sz w:val="24"/>
          <w:szCs w:val="24"/>
          <w:lang w:val="en-US"/>
        </w:rPr>
        <w:t xml:space="preserve">c, “Migration in Europe: the story of the East” on </w:t>
      </w:r>
      <w:r w:rsidRPr="0018444D">
        <w:rPr>
          <w:i/>
          <w:sz w:val="24"/>
          <w:szCs w:val="24"/>
          <w:lang w:val="en-US"/>
        </w:rPr>
        <w:t>the World Economic Forum website</w:t>
      </w:r>
      <w:r w:rsidRPr="0018444D">
        <w:rPr>
          <w:sz w:val="24"/>
          <w:szCs w:val="24"/>
          <w:lang w:val="en-US"/>
        </w:rPr>
        <w:t>, Nov. 29, 2016.</w:t>
      </w:r>
    </w:p>
    <w:p w:rsidR="00197BFD" w:rsidRPr="0018444D" w:rsidRDefault="00196D14" w:rsidP="0018444D">
      <w:pPr>
        <w:pStyle w:val="Paragraphedeliste"/>
        <w:spacing w:after="0" w:line="240" w:lineRule="auto"/>
        <w:ind w:left="0"/>
        <w:jc w:val="right"/>
        <w:rPr>
          <w:sz w:val="24"/>
          <w:szCs w:val="24"/>
          <w:lang w:val="en-US"/>
        </w:rPr>
      </w:pPr>
      <w:hyperlink r:id="rId7" w:history="1">
        <w:r w:rsidR="00197BFD" w:rsidRPr="0018444D">
          <w:rPr>
            <w:rStyle w:val="Lienhypertexte"/>
            <w:sz w:val="24"/>
            <w:szCs w:val="24"/>
            <w:lang w:val="en-US"/>
          </w:rPr>
          <w:t>https://www.weforum.org/agenda/2016/11/migration-in-europe-the-story-of-the-east/</w:t>
        </w:r>
      </w:hyperlink>
      <w:r w:rsidR="00197BFD" w:rsidRPr="0018444D">
        <w:rPr>
          <w:sz w:val="24"/>
          <w:szCs w:val="24"/>
          <w:lang w:val="en-US"/>
        </w:rPr>
        <w:t xml:space="preserve"> </w:t>
      </w:r>
    </w:p>
    <w:p w:rsidR="0018444D" w:rsidRDefault="0018444D" w:rsidP="005D0060">
      <w:pPr>
        <w:pStyle w:val="NormalWeb"/>
        <w:spacing w:before="0" w:beforeAutospacing="0" w:after="0" w:afterAutospacing="0"/>
        <w:contextualSpacing/>
        <w:rPr>
          <w:rFonts w:ascii="Comic Sans MS" w:eastAsia="Calibri" w:hAnsi="Comic Sans MS" w:cs="Arial"/>
          <w:b/>
          <w:color w:val="0070C0"/>
          <w:lang w:val="en-US" w:eastAsia="en-US"/>
        </w:rPr>
      </w:pPr>
    </w:p>
    <w:p w:rsidR="005D0060" w:rsidRDefault="005D0060" w:rsidP="005D0060">
      <w:pPr>
        <w:pStyle w:val="NormalWeb"/>
        <w:spacing w:before="0" w:beforeAutospacing="0" w:after="0" w:afterAutospacing="0"/>
        <w:contextualSpacing/>
        <w:rPr>
          <w:rFonts w:ascii="Comic Sans MS" w:eastAsia="Calibri" w:hAnsi="Comic Sans MS" w:cs="Arial"/>
          <w:b/>
          <w:color w:val="0070C0"/>
          <w:lang w:val="en-US" w:eastAsia="en-US"/>
        </w:rPr>
        <w:sectPr w:rsidR="005D0060" w:rsidSect="0018444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48C7" w:rsidRPr="005D0060" w:rsidRDefault="009C48C7" w:rsidP="005D0060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ascii="Comic Sans MS" w:eastAsia="Calibri" w:hAnsi="Comic Sans MS" w:cs="Arial"/>
          <w:color w:val="0070C0"/>
          <w:lang w:val="en-US" w:eastAsia="en-US"/>
        </w:rPr>
      </w:pPr>
      <w:r w:rsidRPr="005D0060">
        <w:rPr>
          <w:rFonts w:ascii="Comic Sans MS" w:eastAsia="Calibri" w:hAnsi="Comic Sans MS" w:cs="Arial"/>
          <w:b/>
          <w:color w:val="0070C0"/>
          <w:lang w:val="en-US" w:eastAsia="en-US"/>
        </w:rPr>
        <w:lastRenderedPageBreak/>
        <w:t xml:space="preserve">Present sources 1 and 2: </w:t>
      </w:r>
      <w:r w:rsidRPr="005D0060">
        <w:rPr>
          <w:rFonts w:ascii="Comic Sans MS" w:eastAsia="Calibri" w:hAnsi="Comic Sans MS" w:cs="Arial"/>
          <w:color w:val="0070C0"/>
          <w:lang w:val="en-US" w:eastAsia="en-US"/>
        </w:rPr>
        <w:t xml:space="preserve">Source 1 is </w:t>
      </w:r>
      <w:r w:rsidR="005D0060" w:rsidRPr="005D0060">
        <w:rPr>
          <w:rFonts w:ascii="Comic Sans MS" w:eastAsia="Calibri" w:hAnsi="Comic Sans MS" w:cs="Arial"/>
          <w:color w:val="0070C0"/>
          <w:lang w:val="en-US" w:eastAsia="en-US"/>
        </w:rPr>
        <w:t xml:space="preserve">a </w:t>
      </w:r>
      <w:r w:rsidRPr="005D0060">
        <w:rPr>
          <w:rFonts w:ascii="Comic Sans MS" w:eastAsia="Calibri" w:hAnsi="Comic Sans MS" w:cs="Arial"/>
          <w:color w:val="0070C0"/>
          <w:lang w:val="en-US" w:eastAsia="en-US"/>
        </w:rPr>
        <w:t>map of Europe presenting</w:t>
      </w:r>
      <w:r w:rsidR="005D0060" w:rsidRPr="005D0060">
        <w:rPr>
          <w:rFonts w:ascii="Comic Sans MS" w:eastAsia="Calibri" w:hAnsi="Comic Sans MS" w:cs="Arial"/>
          <w:color w:val="0070C0"/>
          <w:lang w:val="en-US" w:eastAsia="en-US"/>
        </w:rPr>
        <w:t xml:space="preserve"> migration rates per region</w:t>
      </w:r>
      <w:r w:rsidRPr="005D0060">
        <w:rPr>
          <w:rFonts w:ascii="Comic Sans MS" w:eastAsia="Calibri" w:hAnsi="Comic Sans MS" w:cs="Arial"/>
          <w:color w:val="0070C0"/>
          <w:lang w:val="en-US" w:eastAsia="en-US"/>
        </w:rPr>
        <w:t xml:space="preserve"> in 2017. It was published by EPSON in 2019. Source 2 is an extract from an article entitled “Migration in Europe: the story of the East”, written by Simeon </w:t>
      </w:r>
      <w:proofErr w:type="spellStart"/>
      <w:r w:rsidRPr="005D0060">
        <w:rPr>
          <w:rFonts w:ascii="Comic Sans MS" w:eastAsia="Calibri" w:hAnsi="Comic Sans MS" w:cs="Arial"/>
          <w:color w:val="0070C0"/>
          <w:lang w:val="en-US" w:eastAsia="en-US"/>
        </w:rPr>
        <w:t>Djankov</w:t>
      </w:r>
      <w:proofErr w:type="spellEnd"/>
      <w:r w:rsidRPr="005D0060">
        <w:rPr>
          <w:rFonts w:ascii="Comic Sans MS" w:eastAsia="Calibri" w:hAnsi="Comic Sans MS" w:cs="Arial"/>
          <w:color w:val="0070C0"/>
          <w:lang w:val="en-US" w:eastAsia="en-US"/>
        </w:rPr>
        <w:t xml:space="preserve"> on the World Economic Forum website, on November 29, 2016. It deals with migrations flows in Europe. </w:t>
      </w:r>
    </w:p>
    <w:p w:rsidR="009C48C7" w:rsidRPr="0018444D" w:rsidRDefault="009C48C7" w:rsidP="0018444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ascii="Comic Sans MS" w:eastAsia="Calibri" w:hAnsi="Comic Sans MS" w:cs="Arial"/>
          <w:color w:val="0070C0"/>
          <w:lang w:val="en-US" w:eastAsia="en-US"/>
        </w:rPr>
      </w:pPr>
      <w:r w:rsidRPr="0018444D">
        <w:rPr>
          <w:rFonts w:ascii="Comic Sans MS" w:eastAsia="Calibri" w:hAnsi="Comic Sans MS" w:cs="Arial"/>
          <w:b/>
          <w:color w:val="0070C0"/>
          <w:lang w:val="en-US" w:eastAsia="en-US"/>
        </w:rPr>
        <w:t xml:space="preserve">Which countries do </w:t>
      </w:r>
      <w:proofErr w:type="spellStart"/>
      <w:r w:rsidRPr="0018444D">
        <w:rPr>
          <w:rFonts w:ascii="Comic Sans MS" w:eastAsia="Calibri" w:hAnsi="Comic Sans MS" w:cs="Arial"/>
          <w:b/>
          <w:color w:val="0070C0"/>
          <w:lang w:val="en-US" w:eastAsia="en-US"/>
        </w:rPr>
        <w:t>labour</w:t>
      </w:r>
      <w:proofErr w:type="spellEnd"/>
      <w:r w:rsidRPr="0018444D">
        <w:rPr>
          <w:rFonts w:ascii="Comic Sans MS" w:eastAsia="Calibri" w:hAnsi="Comic Sans MS" w:cs="Arial"/>
          <w:b/>
          <w:color w:val="0070C0"/>
          <w:lang w:val="en-US" w:eastAsia="en-US"/>
        </w:rPr>
        <w:t xml:space="preserve"> migrants come from in majority? (use sources 1 and 2)</w:t>
      </w:r>
      <w:r w:rsidR="0018444D" w:rsidRPr="0018444D">
        <w:rPr>
          <w:rFonts w:ascii="Comic Sans MS" w:eastAsia="Calibri" w:hAnsi="Comic Sans MS" w:cs="Arial"/>
          <w:b/>
          <w:color w:val="0070C0"/>
          <w:lang w:val="en-US" w:eastAsia="en-US"/>
        </w:rPr>
        <w:t xml:space="preserve">: </w:t>
      </w:r>
      <w:r w:rsidRPr="005D0060">
        <w:rPr>
          <w:rFonts w:ascii="Comic Sans MS" w:eastAsia="Calibri" w:hAnsi="Comic Sans MS" w:cs="Arial"/>
          <w:color w:val="0070C0"/>
          <w:highlight w:val="magenta"/>
          <w:lang w:val="en-US" w:eastAsia="en-US"/>
        </w:rPr>
        <w:t>According to source 2, the majority of migration flows in Europe come from Eastern countries</w:t>
      </w:r>
      <w:r w:rsidRPr="0018444D">
        <w:rPr>
          <w:rFonts w:ascii="Comic Sans MS" w:eastAsia="Calibri" w:hAnsi="Comic Sans MS" w:cs="Arial"/>
          <w:color w:val="0070C0"/>
          <w:lang w:val="en-US" w:eastAsia="en-US"/>
        </w:rPr>
        <w:t>; for example, according to source 1, countries like Poland, Romania or Bulgaria are considered as “</w:t>
      </w:r>
      <w:r w:rsidRPr="0018444D">
        <w:rPr>
          <w:rFonts w:ascii="Comic Sans MS" w:eastAsia="Calibri" w:hAnsi="Comic Sans MS" w:cs="Arial"/>
          <w:color w:val="0070C0"/>
          <w:bdr w:val="single" w:sz="8" w:space="0" w:color="FF0000"/>
          <w:lang w:val="en-US" w:eastAsia="en-US"/>
        </w:rPr>
        <w:t>sending countries</w:t>
      </w:r>
      <w:r w:rsidRPr="0018444D">
        <w:rPr>
          <w:rFonts w:ascii="Comic Sans MS" w:eastAsia="Calibri" w:hAnsi="Comic Sans MS" w:cs="Arial"/>
          <w:color w:val="0070C0"/>
          <w:lang w:val="en-US" w:eastAsia="en-US"/>
        </w:rPr>
        <w:t xml:space="preserve">”. </w:t>
      </w:r>
    </w:p>
    <w:p w:rsidR="0018444D" w:rsidRPr="0018444D" w:rsidRDefault="009C48C7" w:rsidP="0018444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ascii="Comic Sans MS" w:eastAsia="Calibri" w:hAnsi="Comic Sans MS" w:cs="Arial"/>
          <w:color w:val="0070C0"/>
          <w:lang w:val="en-US" w:eastAsia="en-US"/>
        </w:rPr>
      </w:pPr>
      <w:r w:rsidRPr="0018444D">
        <w:rPr>
          <w:rFonts w:ascii="Comic Sans MS" w:eastAsia="Calibri" w:hAnsi="Comic Sans MS" w:cs="Arial"/>
          <w:b/>
          <w:color w:val="0070C0"/>
          <w:lang w:val="en-US" w:eastAsia="en-US"/>
        </w:rPr>
        <w:t xml:space="preserve">Which countries do </w:t>
      </w:r>
      <w:proofErr w:type="spellStart"/>
      <w:r w:rsidRPr="0018444D">
        <w:rPr>
          <w:rFonts w:ascii="Comic Sans MS" w:eastAsia="Calibri" w:hAnsi="Comic Sans MS" w:cs="Arial"/>
          <w:b/>
          <w:color w:val="0070C0"/>
          <w:lang w:val="en-US" w:eastAsia="en-US"/>
        </w:rPr>
        <w:t>labour</w:t>
      </w:r>
      <w:proofErr w:type="spellEnd"/>
      <w:r w:rsidRPr="0018444D">
        <w:rPr>
          <w:rFonts w:ascii="Comic Sans MS" w:eastAsia="Calibri" w:hAnsi="Comic Sans MS" w:cs="Arial"/>
          <w:b/>
          <w:color w:val="0070C0"/>
          <w:lang w:val="en-US" w:eastAsia="en-US"/>
        </w:rPr>
        <w:t xml:space="preserve"> migrants go to in majority (use sources 1 and 2)</w:t>
      </w:r>
      <w:r w:rsidR="0018444D" w:rsidRPr="0018444D">
        <w:rPr>
          <w:rFonts w:ascii="Comic Sans MS" w:eastAsia="Calibri" w:hAnsi="Comic Sans MS" w:cs="Arial"/>
          <w:b/>
          <w:color w:val="0070C0"/>
          <w:lang w:val="en-US" w:eastAsia="en-US"/>
        </w:rPr>
        <w:t>:</w:t>
      </w:r>
      <w:r w:rsidR="0018444D">
        <w:rPr>
          <w:rFonts w:ascii="Comic Sans MS" w:eastAsia="Calibri" w:hAnsi="Comic Sans MS" w:cs="Arial"/>
          <w:b/>
          <w:color w:val="0070C0"/>
          <w:lang w:val="en-US" w:eastAsia="en-US"/>
        </w:rPr>
        <w:t xml:space="preserve"> </w:t>
      </w:r>
      <w:r w:rsidRPr="0018444D">
        <w:rPr>
          <w:rFonts w:ascii="Comic Sans MS" w:eastAsia="Calibri" w:hAnsi="Comic Sans MS" w:cs="Arial"/>
          <w:color w:val="0070C0"/>
          <w:highlight w:val="green"/>
          <w:lang w:val="en-US" w:eastAsia="en-US"/>
        </w:rPr>
        <w:t>According to source 2, the majority of migration flows in Europe go to Western countries</w:t>
      </w:r>
      <w:r w:rsidRPr="0018444D">
        <w:rPr>
          <w:rFonts w:ascii="Comic Sans MS" w:eastAsia="Calibri" w:hAnsi="Comic Sans MS" w:cs="Arial"/>
          <w:color w:val="0070C0"/>
          <w:lang w:val="en-US" w:eastAsia="en-US"/>
        </w:rPr>
        <w:t xml:space="preserve">; for example, according to source 1, countries like the UK, Germany or Belgium are considered as </w:t>
      </w:r>
      <w:r w:rsidRPr="0018444D">
        <w:rPr>
          <w:rFonts w:ascii="Comic Sans MS" w:eastAsia="Calibri" w:hAnsi="Comic Sans MS" w:cs="Arial"/>
          <w:color w:val="0070C0"/>
          <w:bdr w:val="single" w:sz="8" w:space="0" w:color="00B050"/>
          <w:lang w:val="en-US" w:eastAsia="en-US"/>
        </w:rPr>
        <w:t>receiving countries</w:t>
      </w:r>
      <w:r w:rsidRPr="0018444D">
        <w:rPr>
          <w:rFonts w:ascii="Comic Sans MS" w:eastAsia="Calibri" w:hAnsi="Comic Sans MS" w:cs="Arial"/>
          <w:color w:val="0070C0"/>
          <w:lang w:val="en-US" w:eastAsia="en-US"/>
        </w:rPr>
        <w:t xml:space="preserve">”. </w:t>
      </w:r>
    </w:p>
    <w:p w:rsidR="0018444D" w:rsidRDefault="0018444D" w:rsidP="0018444D">
      <w:pPr>
        <w:pStyle w:val="Paragraphedeliste"/>
        <w:spacing w:after="0" w:line="240" w:lineRule="auto"/>
        <w:ind w:left="0"/>
        <w:rPr>
          <w:b/>
          <w:sz w:val="24"/>
          <w:szCs w:val="24"/>
          <w:lang w:val="en-US"/>
        </w:rPr>
        <w:sectPr w:rsidR="0018444D" w:rsidSect="0018444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7BFD" w:rsidRPr="0018444D" w:rsidRDefault="00EF16ED" w:rsidP="0018444D">
      <w:pPr>
        <w:pStyle w:val="Paragraphedeliste"/>
        <w:spacing w:after="0" w:line="240" w:lineRule="auto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br w:type="column"/>
      </w:r>
      <w:r>
        <w:rPr>
          <w:b/>
          <w:sz w:val="24"/>
          <w:szCs w:val="24"/>
          <w:lang w:val="en-US"/>
        </w:rPr>
        <w:lastRenderedPageBreak/>
        <w:br w:type="column"/>
      </w:r>
      <w:r w:rsidR="00197BFD" w:rsidRPr="0018444D">
        <w:rPr>
          <w:b/>
          <w:sz w:val="24"/>
          <w:szCs w:val="24"/>
          <w:lang w:val="en-US"/>
        </w:rPr>
        <w:lastRenderedPageBreak/>
        <w:t>Source 3: year 2018 (</w:t>
      </w:r>
      <w:r w:rsidR="00197BFD" w:rsidRPr="0018444D">
        <w:rPr>
          <w:b/>
          <w:i/>
          <w:sz w:val="24"/>
          <w:szCs w:val="24"/>
          <w:lang w:val="en-US"/>
        </w:rPr>
        <w:t>wage = salary</w:t>
      </w:r>
      <w:r w:rsidR="00197BFD" w:rsidRPr="0018444D">
        <w:rPr>
          <w:b/>
          <w:sz w:val="24"/>
          <w:szCs w:val="24"/>
          <w:lang w:val="en-US"/>
        </w:rPr>
        <w:t>)</w:t>
      </w:r>
      <w:r w:rsidR="00E21AED" w:rsidRPr="0018444D">
        <w:rPr>
          <w:b/>
          <w:sz w:val="24"/>
          <w:szCs w:val="24"/>
          <w:lang w:val="en-US"/>
        </w:rPr>
        <w:t xml:space="preserve"> </w:t>
      </w:r>
    </w:p>
    <w:p w:rsidR="00EF16ED" w:rsidRDefault="00197BFD" w:rsidP="0018444D">
      <w:pPr>
        <w:spacing w:after="0" w:line="240" w:lineRule="auto"/>
        <w:contextualSpacing/>
        <w:rPr>
          <w:rFonts w:ascii="Comic Sans MS" w:hAnsi="Comic Sans MS" w:cs="Arial"/>
          <w:b/>
          <w:color w:val="00B050"/>
          <w:sz w:val="24"/>
          <w:szCs w:val="24"/>
          <w:lang w:val="en-US"/>
        </w:rPr>
      </w:pPr>
      <w:r w:rsidRPr="0018444D">
        <w:rPr>
          <w:rFonts w:ascii="Comic Sans MS" w:hAnsi="Comic Sans MS"/>
          <w:noProof/>
          <w:color w:val="00B050"/>
          <w:sz w:val="24"/>
          <w:szCs w:val="24"/>
          <w:lang w:eastAsia="fr-FR"/>
        </w:rPr>
        <w:drawing>
          <wp:inline distT="0" distB="0" distL="0" distR="0">
            <wp:extent cx="3089910" cy="2436983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43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ED" w:rsidRDefault="00EF16ED" w:rsidP="0018444D">
      <w:pPr>
        <w:spacing w:after="0" w:line="240" w:lineRule="auto"/>
        <w:contextualSpacing/>
        <w:rPr>
          <w:b/>
          <w:sz w:val="24"/>
          <w:szCs w:val="24"/>
          <w:lang w:val="en-US"/>
        </w:rPr>
      </w:pPr>
      <w:r w:rsidRPr="0018444D">
        <w:rPr>
          <w:b/>
          <w:sz w:val="24"/>
          <w:szCs w:val="24"/>
          <w:lang w:val="en-US"/>
        </w:rPr>
        <w:t>Source 4:</w:t>
      </w:r>
    </w:p>
    <w:p w:rsidR="00EF16ED" w:rsidRDefault="00EF16ED" w:rsidP="0018444D">
      <w:pPr>
        <w:spacing w:after="0" w:line="240" w:lineRule="auto"/>
        <w:contextualSpacing/>
        <w:rPr>
          <w:rFonts w:ascii="Comic Sans MS" w:hAnsi="Comic Sans MS" w:cs="Arial"/>
          <w:b/>
          <w:color w:val="00B050"/>
          <w:sz w:val="24"/>
          <w:szCs w:val="24"/>
          <w:lang w:val="en-US"/>
        </w:rPr>
      </w:pPr>
    </w:p>
    <w:p w:rsidR="00E21AED" w:rsidRDefault="00E21AED" w:rsidP="0018444D">
      <w:pPr>
        <w:spacing w:after="0" w:line="240" w:lineRule="auto"/>
        <w:contextualSpacing/>
        <w:rPr>
          <w:rFonts w:ascii="Comic Sans MS" w:hAnsi="Comic Sans MS" w:cs="Arial"/>
          <w:b/>
          <w:color w:val="00B050"/>
          <w:sz w:val="24"/>
          <w:szCs w:val="24"/>
          <w:lang w:val="en-US"/>
        </w:rPr>
      </w:pPr>
      <w:r w:rsidRPr="0018444D">
        <w:rPr>
          <w:rFonts w:ascii="Comic Sans MS" w:hAnsi="Comic Sans MS" w:cs="Arial"/>
          <w:b/>
          <w:color w:val="00B050"/>
          <w:sz w:val="24"/>
          <w:szCs w:val="24"/>
          <w:lang w:val="en-US"/>
        </w:rPr>
        <w:t xml:space="preserve"> </w:t>
      </w:r>
      <w:r w:rsidR="00196D14" w:rsidRPr="00196D14">
        <w:rPr>
          <w:rFonts w:ascii="Comic Sans MS" w:hAnsi="Comic Sans MS"/>
          <w:noProof/>
          <w:color w:val="00B050"/>
          <w:sz w:val="24"/>
          <w:szCs w:val="24"/>
          <w:lang w:eastAsia="fr-FR"/>
        </w:rPr>
        <w:pict>
          <v:oval id="_x0000_s1028" style="position:absolute;margin-left:103.4pt;margin-top:80.5pt;width:99.2pt;height:64.6pt;rotation:7659403fd;z-index:251660288;mso-position-horizontal-relative:text;mso-position-vertical-relative:text" filled="f" strokecolor="yellow" strokeweight="2pt"/>
        </w:pict>
      </w:r>
      <w:r w:rsidR="00197BFD" w:rsidRPr="0018444D">
        <w:rPr>
          <w:rFonts w:ascii="Comic Sans MS" w:hAnsi="Comic Sans MS"/>
          <w:noProof/>
          <w:color w:val="00B050"/>
          <w:sz w:val="24"/>
          <w:szCs w:val="24"/>
          <w:lang w:eastAsia="fr-FR"/>
        </w:rPr>
        <w:drawing>
          <wp:inline distT="0" distB="0" distL="0" distR="0">
            <wp:extent cx="2989580" cy="2747645"/>
            <wp:effectExtent l="1905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74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44D" w:rsidRDefault="0018444D" w:rsidP="0018444D">
      <w:pPr>
        <w:spacing w:after="0" w:line="240" w:lineRule="auto"/>
        <w:contextualSpacing/>
        <w:rPr>
          <w:rFonts w:ascii="Comic Sans MS" w:hAnsi="Comic Sans MS" w:cs="Arial"/>
          <w:b/>
          <w:color w:val="00B050"/>
          <w:sz w:val="24"/>
          <w:szCs w:val="24"/>
          <w:lang w:val="en-US"/>
        </w:rPr>
      </w:pPr>
    </w:p>
    <w:p w:rsidR="009C48C7" w:rsidRDefault="00197BFD" w:rsidP="0018444D">
      <w:pPr>
        <w:spacing w:after="0" w:line="240" w:lineRule="auto"/>
        <w:contextualSpacing/>
        <w:rPr>
          <w:rFonts w:ascii="Comic Sans MS" w:hAnsi="Comic Sans MS" w:cs="Arial"/>
          <w:b/>
          <w:color w:val="0070C0"/>
          <w:sz w:val="24"/>
          <w:szCs w:val="24"/>
          <w:lang w:val="en-US"/>
        </w:rPr>
      </w:pPr>
      <w:r w:rsidRPr="0018444D">
        <w:rPr>
          <w:rFonts w:ascii="Arial" w:hAnsi="Arial" w:cs="Arial"/>
          <w:b/>
          <w:sz w:val="24"/>
          <w:szCs w:val="24"/>
          <w:lang w:val="en-US"/>
        </w:rPr>
        <w:t>Source: Wikimedia Commons</w:t>
      </w:r>
      <w:r w:rsidRPr="0018444D">
        <w:rPr>
          <w:rFonts w:ascii="Comic Sans MS" w:hAnsi="Comic Sans MS"/>
          <w:noProof/>
          <w:color w:val="00B050"/>
          <w:sz w:val="24"/>
          <w:szCs w:val="24"/>
          <w:lang w:eastAsia="fr-FR"/>
        </w:rPr>
        <w:drawing>
          <wp:inline distT="0" distB="0" distL="0" distR="0">
            <wp:extent cx="832591" cy="1429016"/>
            <wp:effectExtent l="19050" t="0" r="5609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259" t="5202" r="11122" b="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18" cy="143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8C7" w:rsidRPr="0018444D">
        <w:rPr>
          <w:rFonts w:ascii="Comic Sans MS" w:hAnsi="Comic Sans MS" w:cs="Arial"/>
          <w:b/>
          <w:color w:val="0070C0"/>
          <w:sz w:val="24"/>
          <w:szCs w:val="24"/>
          <w:lang w:val="en-US"/>
        </w:rPr>
        <w:t xml:space="preserve"> </w:t>
      </w:r>
    </w:p>
    <w:p w:rsidR="0018444D" w:rsidRPr="0018444D" w:rsidRDefault="00EF16ED" w:rsidP="0018444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rPr>
          <w:rFonts w:ascii="Comic Sans MS" w:eastAsia="Calibri" w:hAnsi="Comic Sans MS" w:cs="Arial"/>
          <w:b/>
          <w:color w:val="0070C0"/>
          <w:lang w:val="en-US" w:eastAsia="en-US"/>
        </w:rPr>
      </w:pPr>
      <w:r>
        <w:rPr>
          <w:rFonts w:ascii="Comic Sans MS" w:eastAsia="Calibri" w:hAnsi="Comic Sans MS" w:cs="Arial"/>
          <w:b/>
          <w:color w:val="0070C0"/>
          <w:lang w:val="en-US" w:eastAsia="en-US"/>
        </w:rPr>
        <w:br w:type="column"/>
      </w:r>
      <w:r w:rsidR="0018444D" w:rsidRPr="0018444D">
        <w:rPr>
          <w:rFonts w:ascii="Comic Sans MS" w:eastAsia="Calibri" w:hAnsi="Comic Sans MS" w:cs="Arial"/>
          <w:b/>
          <w:color w:val="0070C0"/>
          <w:lang w:val="en-US" w:eastAsia="en-US"/>
        </w:rPr>
        <w:lastRenderedPageBreak/>
        <w:t xml:space="preserve">Present sources 3 and 4. </w:t>
      </w:r>
    </w:p>
    <w:p w:rsidR="0018444D" w:rsidRPr="0018444D" w:rsidRDefault="0018444D" w:rsidP="0018444D">
      <w:pPr>
        <w:pStyle w:val="NormalWeb"/>
        <w:spacing w:before="0" w:beforeAutospacing="0" w:after="0" w:afterAutospacing="0"/>
        <w:contextualSpacing/>
        <w:jc w:val="both"/>
        <w:rPr>
          <w:rFonts w:ascii="Comic Sans MS" w:eastAsia="Calibri" w:hAnsi="Comic Sans MS" w:cs="Arial"/>
          <w:color w:val="0070C0"/>
          <w:lang w:val="en-US" w:eastAsia="en-US"/>
        </w:rPr>
      </w:pPr>
      <w:r w:rsidRPr="0018444D">
        <w:rPr>
          <w:rFonts w:ascii="Comic Sans MS" w:eastAsia="Calibri" w:hAnsi="Comic Sans MS" w:cs="Arial"/>
          <w:color w:val="0070C0"/>
          <w:lang w:val="en-US" w:eastAsia="en-US"/>
        </w:rPr>
        <w:t xml:space="preserve">Source 3 is a map of Europe presenting the amount of the minimum wages (in </w:t>
      </w:r>
      <w:proofErr w:type="spellStart"/>
      <w:r w:rsidRPr="0018444D">
        <w:rPr>
          <w:rFonts w:ascii="Comic Sans MS" w:eastAsia="Calibri" w:hAnsi="Comic Sans MS" w:cs="Arial"/>
          <w:color w:val="0070C0"/>
          <w:lang w:val="en-US" w:eastAsia="en-US"/>
        </w:rPr>
        <w:t>euros</w:t>
      </w:r>
      <w:proofErr w:type="spellEnd"/>
      <w:r w:rsidRPr="0018444D">
        <w:rPr>
          <w:rFonts w:ascii="Comic Sans MS" w:eastAsia="Calibri" w:hAnsi="Comic Sans MS" w:cs="Arial"/>
          <w:color w:val="0070C0"/>
          <w:lang w:val="en-US" w:eastAsia="en-US"/>
        </w:rPr>
        <w:t>) in the different countries in 20</w:t>
      </w:r>
      <w:r w:rsidR="005D0060">
        <w:rPr>
          <w:rFonts w:ascii="Comic Sans MS" w:eastAsia="Calibri" w:hAnsi="Comic Sans MS" w:cs="Arial"/>
          <w:color w:val="0070C0"/>
          <w:lang w:val="en-US" w:eastAsia="en-US"/>
        </w:rPr>
        <w:t xml:space="preserve">18. It was published by the AFP </w:t>
      </w:r>
      <w:r w:rsidRPr="0018444D">
        <w:rPr>
          <w:rFonts w:ascii="Comic Sans MS" w:eastAsia="Calibri" w:hAnsi="Comic Sans MS" w:cs="Arial"/>
          <w:color w:val="0070C0"/>
          <w:lang w:val="en-US" w:eastAsia="en-US"/>
        </w:rPr>
        <w:t xml:space="preserve">after </w:t>
      </w:r>
      <w:proofErr w:type="spellStart"/>
      <w:r w:rsidRPr="0018444D">
        <w:rPr>
          <w:rFonts w:ascii="Comic Sans MS" w:eastAsia="Calibri" w:hAnsi="Comic Sans MS" w:cs="Arial"/>
          <w:color w:val="0070C0"/>
          <w:lang w:val="en-US" w:eastAsia="en-US"/>
        </w:rPr>
        <w:t>Eurostat’s</w:t>
      </w:r>
      <w:proofErr w:type="spellEnd"/>
      <w:r w:rsidRPr="0018444D">
        <w:rPr>
          <w:rFonts w:ascii="Comic Sans MS" w:eastAsia="Calibri" w:hAnsi="Comic Sans MS" w:cs="Arial"/>
          <w:color w:val="0070C0"/>
          <w:lang w:val="en-US" w:eastAsia="en-US"/>
        </w:rPr>
        <w:t xml:space="preserve"> data. Source 4 is </w:t>
      </w:r>
      <w:r w:rsidR="005D0060">
        <w:rPr>
          <w:rFonts w:ascii="Comic Sans MS" w:eastAsia="Calibri" w:hAnsi="Comic Sans MS" w:cs="Arial"/>
          <w:color w:val="0070C0"/>
          <w:lang w:val="en-US" w:eastAsia="en-US"/>
        </w:rPr>
        <w:t xml:space="preserve">a </w:t>
      </w:r>
      <w:r w:rsidRPr="0018444D">
        <w:rPr>
          <w:rFonts w:ascii="Comic Sans MS" w:eastAsia="Calibri" w:hAnsi="Comic Sans MS" w:cs="Arial"/>
          <w:color w:val="0070C0"/>
          <w:lang w:val="en-US" w:eastAsia="en-US"/>
        </w:rPr>
        <w:t xml:space="preserve">map of Europe </w:t>
      </w:r>
      <w:r w:rsidR="005D0060">
        <w:rPr>
          <w:rFonts w:ascii="Comic Sans MS" w:eastAsia="Calibri" w:hAnsi="Comic Sans MS" w:cs="Arial"/>
          <w:color w:val="0070C0"/>
          <w:lang w:val="en-US" w:eastAsia="en-US"/>
        </w:rPr>
        <w:t>showing</w:t>
      </w:r>
      <w:r w:rsidRPr="0018444D">
        <w:rPr>
          <w:rFonts w:ascii="Comic Sans MS" w:eastAsia="Calibri" w:hAnsi="Comic Sans MS" w:cs="Arial"/>
          <w:color w:val="0070C0"/>
          <w:lang w:val="en-US" w:eastAsia="en-US"/>
        </w:rPr>
        <w:t xml:space="preserve"> the </w:t>
      </w:r>
      <w:proofErr w:type="spellStart"/>
      <w:r w:rsidRPr="0018444D">
        <w:rPr>
          <w:rFonts w:ascii="Comic Sans MS" w:eastAsia="Calibri" w:hAnsi="Comic Sans MS" w:cs="Arial"/>
          <w:color w:val="0070C0"/>
          <w:lang w:val="en-US" w:eastAsia="en-US"/>
        </w:rPr>
        <w:t>Schengen</w:t>
      </w:r>
      <w:proofErr w:type="spellEnd"/>
      <w:r w:rsidRPr="0018444D">
        <w:rPr>
          <w:rFonts w:ascii="Comic Sans MS" w:eastAsia="Calibri" w:hAnsi="Comic Sans MS" w:cs="Arial"/>
          <w:color w:val="0070C0"/>
          <w:lang w:val="en-US" w:eastAsia="en-US"/>
        </w:rPr>
        <w:t xml:space="preserve"> area and the date of entry </w:t>
      </w:r>
      <w:r w:rsidR="005D0060">
        <w:rPr>
          <w:rFonts w:ascii="Comic Sans MS" w:eastAsia="Calibri" w:hAnsi="Comic Sans MS" w:cs="Arial"/>
          <w:color w:val="0070C0"/>
          <w:lang w:val="en-US" w:eastAsia="en-US"/>
        </w:rPr>
        <w:t>of each country</w:t>
      </w:r>
      <w:r w:rsidR="005D0060" w:rsidRPr="0018444D">
        <w:rPr>
          <w:rFonts w:ascii="Comic Sans MS" w:eastAsia="Calibri" w:hAnsi="Comic Sans MS" w:cs="Arial"/>
          <w:color w:val="0070C0"/>
          <w:lang w:val="en-US" w:eastAsia="en-US"/>
        </w:rPr>
        <w:t xml:space="preserve"> </w:t>
      </w:r>
      <w:r w:rsidRPr="0018444D">
        <w:rPr>
          <w:rFonts w:ascii="Comic Sans MS" w:eastAsia="Calibri" w:hAnsi="Comic Sans MS" w:cs="Arial"/>
          <w:color w:val="0070C0"/>
          <w:lang w:val="en-US" w:eastAsia="en-US"/>
        </w:rPr>
        <w:t xml:space="preserve">in </w:t>
      </w:r>
      <w:r w:rsidR="005D0060">
        <w:rPr>
          <w:rFonts w:ascii="Comic Sans MS" w:eastAsia="Calibri" w:hAnsi="Comic Sans MS" w:cs="Arial"/>
          <w:color w:val="0070C0"/>
          <w:lang w:val="en-US" w:eastAsia="en-US"/>
        </w:rPr>
        <w:t>this agreement.</w:t>
      </w:r>
      <w:r w:rsidRPr="0018444D">
        <w:rPr>
          <w:rFonts w:ascii="Comic Sans MS" w:eastAsia="Calibri" w:hAnsi="Comic Sans MS" w:cs="Arial"/>
          <w:color w:val="0070C0"/>
          <w:lang w:val="en-US" w:eastAsia="en-US"/>
        </w:rPr>
        <w:t xml:space="preserve"> It comes from the website “Wikimedia Commons”. </w:t>
      </w:r>
    </w:p>
    <w:p w:rsidR="0018444D" w:rsidRPr="0018444D" w:rsidRDefault="0018444D" w:rsidP="0018444D">
      <w:pPr>
        <w:pStyle w:val="NormalWeb"/>
        <w:spacing w:before="0" w:beforeAutospacing="0" w:after="0" w:afterAutospacing="0"/>
        <w:contextualSpacing/>
        <w:jc w:val="both"/>
        <w:rPr>
          <w:rFonts w:ascii="Comic Sans MS" w:eastAsia="Calibri" w:hAnsi="Comic Sans MS" w:cs="Arial"/>
          <w:color w:val="0070C0"/>
          <w:lang w:val="en-US" w:eastAsia="en-US"/>
        </w:rPr>
      </w:pPr>
    </w:p>
    <w:p w:rsidR="00EF16ED" w:rsidRPr="0018444D" w:rsidRDefault="00EF16ED" w:rsidP="00EF16ED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rPr>
          <w:rFonts w:ascii="Comic Sans MS" w:eastAsia="Calibri" w:hAnsi="Comic Sans MS" w:cs="Arial"/>
          <w:b/>
          <w:color w:val="0070C0"/>
          <w:lang w:val="en-US" w:eastAsia="en-US"/>
        </w:rPr>
      </w:pPr>
      <w:r w:rsidRPr="0018444D">
        <w:rPr>
          <w:rFonts w:ascii="Comic Sans MS" w:eastAsia="Calibri" w:hAnsi="Comic Sans MS" w:cs="Arial"/>
          <w:b/>
          <w:color w:val="0070C0"/>
          <w:lang w:val="en-US" w:eastAsia="en-US"/>
        </w:rPr>
        <w:t>How can you explain these labor migration flows in Europe? Give 2 reasons (use sources 2, 3 and 4)</w:t>
      </w:r>
    </w:p>
    <w:p w:rsidR="00EF16ED" w:rsidRPr="0018444D" w:rsidRDefault="00EF16ED" w:rsidP="00EF16ED">
      <w:pPr>
        <w:pStyle w:val="Paragraphedeliste"/>
        <w:spacing w:after="0" w:line="240" w:lineRule="auto"/>
        <w:ind w:left="0"/>
        <w:jc w:val="both"/>
        <w:rPr>
          <w:rFonts w:ascii="Comic Sans MS" w:hAnsi="Comic Sans MS" w:cs="Arial"/>
          <w:color w:val="0070C0"/>
          <w:sz w:val="24"/>
          <w:szCs w:val="24"/>
          <w:lang w:val="en-US"/>
        </w:rPr>
      </w:pPr>
      <w:r w:rsidRPr="0018444D">
        <w:rPr>
          <w:rFonts w:ascii="Comic Sans MS" w:hAnsi="Comic Sans MS" w:cs="Arial"/>
          <w:color w:val="0070C0"/>
          <w:sz w:val="24"/>
          <w:szCs w:val="24"/>
          <w:lang w:val="en-US"/>
        </w:rPr>
        <w:t xml:space="preserve">There are 2 main reasons why the majority of migration flows in Europe come from the east and go to the West: </w:t>
      </w:r>
    </w:p>
    <w:p w:rsidR="00EF16ED" w:rsidRPr="0018444D" w:rsidRDefault="00EF16ED" w:rsidP="00EF16ED">
      <w:pPr>
        <w:pStyle w:val="Paragraphedeliste"/>
        <w:numPr>
          <w:ilvl w:val="0"/>
          <w:numId w:val="4"/>
        </w:numPr>
        <w:spacing w:after="0" w:line="240" w:lineRule="auto"/>
        <w:ind w:left="0" w:firstLine="66"/>
        <w:jc w:val="both"/>
        <w:rPr>
          <w:rFonts w:ascii="Comic Sans MS" w:hAnsi="Comic Sans MS" w:cs="Arial"/>
          <w:color w:val="0070C0"/>
          <w:sz w:val="24"/>
          <w:szCs w:val="24"/>
          <w:lang w:val="en-US"/>
        </w:rPr>
      </w:pPr>
      <w:r w:rsidRPr="0018444D">
        <w:rPr>
          <w:rFonts w:ascii="Comic Sans MS" w:hAnsi="Comic Sans MS" w:cs="Arial"/>
          <w:color w:val="0070C0"/>
          <w:sz w:val="24"/>
          <w:szCs w:val="24"/>
          <w:lang w:val="en-US"/>
        </w:rPr>
        <w:t>According to source 3: minimum wages are higher in western countries such as Ireland, the Benelux, the UK</w:t>
      </w:r>
      <w:r w:rsidR="005D0060">
        <w:rPr>
          <w:rFonts w:ascii="Comic Sans MS" w:hAnsi="Comic Sans MS" w:cs="Arial"/>
          <w:color w:val="0070C0"/>
          <w:sz w:val="24"/>
          <w:szCs w:val="24"/>
          <w:lang w:val="en-US"/>
        </w:rPr>
        <w:t>,</w:t>
      </w:r>
      <w:r w:rsidRPr="0018444D">
        <w:rPr>
          <w:rFonts w:ascii="Comic Sans MS" w:hAnsi="Comic Sans MS" w:cs="Arial"/>
          <w:color w:val="0070C0"/>
          <w:sz w:val="24"/>
          <w:szCs w:val="24"/>
          <w:lang w:val="en-US"/>
        </w:rPr>
        <w:t xml:space="preserve"> France and Germany (≥</w:t>
      </w:r>
      <w:r w:rsidR="005D0060">
        <w:rPr>
          <w:rFonts w:ascii="Comic Sans MS" w:hAnsi="Comic Sans MS" w:cs="Arial"/>
          <w:color w:val="0070C0"/>
          <w:sz w:val="24"/>
          <w:szCs w:val="24"/>
          <w:lang w:val="en-US"/>
        </w:rPr>
        <w:t xml:space="preserve"> </w:t>
      </w:r>
      <w:r w:rsidRPr="0018444D">
        <w:rPr>
          <w:rFonts w:ascii="Comic Sans MS" w:hAnsi="Comic Sans MS" w:cs="Arial"/>
          <w:color w:val="0070C0"/>
          <w:sz w:val="24"/>
          <w:szCs w:val="24"/>
          <w:lang w:val="en-US"/>
        </w:rPr>
        <w:t>1</w:t>
      </w:r>
      <w:r w:rsidR="005D0060">
        <w:rPr>
          <w:rFonts w:ascii="Comic Sans MS" w:hAnsi="Comic Sans MS" w:cs="Arial"/>
          <w:color w:val="0070C0"/>
          <w:sz w:val="24"/>
          <w:szCs w:val="24"/>
          <w:lang w:val="en-US"/>
        </w:rPr>
        <w:t>,</w:t>
      </w:r>
      <w:r w:rsidRPr="0018444D">
        <w:rPr>
          <w:rFonts w:ascii="Comic Sans MS" w:hAnsi="Comic Sans MS" w:cs="Arial"/>
          <w:color w:val="0070C0"/>
          <w:sz w:val="24"/>
          <w:szCs w:val="24"/>
          <w:lang w:val="en-US"/>
        </w:rPr>
        <w:t>500€ a month). On the contrary, eastern countries such as Poland, Bulgaria, Romania, the Baltic states… have low minimum wages (≤</w:t>
      </w:r>
      <w:r w:rsidR="005D0060">
        <w:rPr>
          <w:rFonts w:ascii="Comic Sans MS" w:hAnsi="Comic Sans MS" w:cs="Arial"/>
          <w:color w:val="0070C0"/>
          <w:sz w:val="24"/>
          <w:szCs w:val="24"/>
          <w:lang w:val="en-US"/>
        </w:rPr>
        <w:t xml:space="preserve"> </w:t>
      </w:r>
      <w:r w:rsidRPr="0018444D">
        <w:rPr>
          <w:rFonts w:ascii="Comic Sans MS" w:hAnsi="Comic Sans MS" w:cs="Arial"/>
          <w:color w:val="0070C0"/>
          <w:sz w:val="24"/>
          <w:szCs w:val="24"/>
          <w:lang w:val="en-US"/>
        </w:rPr>
        <w:t xml:space="preserve">500€ a month). That’s why people from eastern countries are attracted by </w:t>
      </w:r>
      <w:r w:rsidR="005D0060">
        <w:rPr>
          <w:rFonts w:ascii="Comic Sans MS" w:hAnsi="Comic Sans MS" w:cs="Arial"/>
          <w:color w:val="0070C0"/>
          <w:sz w:val="24"/>
          <w:szCs w:val="24"/>
          <w:lang w:val="en-US"/>
        </w:rPr>
        <w:t>better wages in Western Europe.</w:t>
      </w:r>
    </w:p>
    <w:p w:rsidR="00EF16ED" w:rsidRPr="00EF16ED" w:rsidRDefault="00EF16ED" w:rsidP="00EF16ED">
      <w:pPr>
        <w:pStyle w:val="Paragraphedeliste"/>
        <w:numPr>
          <w:ilvl w:val="0"/>
          <w:numId w:val="4"/>
        </w:numPr>
        <w:spacing w:after="0" w:line="240" w:lineRule="auto"/>
        <w:ind w:left="66" w:firstLine="66"/>
        <w:jc w:val="both"/>
        <w:rPr>
          <w:rFonts w:ascii="Comic Sans MS" w:hAnsi="Comic Sans MS" w:cs="Arial"/>
          <w:b/>
          <w:color w:val="0070C0"/>
          <w:sz w:val="24"/>
          <w:szCs w:val="24"/>
          <w:lang w:val="en-US"/>
        </w:rPr>
      </w:pPr>
      <w:r w:rsidRPr="00EF16ED">
        <w:rPr>
          <w:rFonts w:ascii="Comic Sans MS" w:hAnsi="Comic Sans MS" w:cs="Arial"/>
          <w:color w:val="0070C0"/>
          <w:sz w:val="24"/>
          <w:szCs w:val="24"/>
          <w:lang w:val="en-US"/>
        </w:rPr>
        <w:t xml:space="preserve">According to source 2, there was an </w:t>
      </w:r>
      <w:r w:rsidRPr="00EF16ED">
        <w:rPr>
          <w:rFonts w:ascii="Comic Sans MS" w:hAnsi="Comic Sans MS" w:cs="Arial"/>
          <w:color w:val="0070C0"/>
          <w:sz w:val="24"/>
          <w:szCs w:val="24"/>
          <w:highlight w:val="cyan"/>
          <w:lang w:val="en-US"/>
        </w:rPr>
        <w:t>expansion of the European Union towards the East in 2004 and 2007</w:t>
      </w:r>
      <w:r w:rsidRPr="00EF16ED">
        <w:rPr>
          <w:rFonts w:ascii="Comic Sans MS" w:hAnsi="Comic Sans MS" w:cs="Arial"/>
          <w:color w:val="0070C0"/>
          <w:sz w:val="24"/>
          <w:szCs w:val="24"/>
          <w:lang w:val="en-US"/>
        </w:rPr>
        <w:t xml:space="preserve">. </w:t>
      </w:r>
      <w:r w:rsidRPr="00EF16ED">
        <w:rPr>
          <w:rFonts w:ascii="Comic Sans MS" w:hAnsi="Comic Sans MS" w:cs="Arial"/>
          <w:color w:val="0070C0"/>
          <w:sz w:val="24"/>
          <w:szCs w:val="24"/>
          <w:bdr w:val="single" w:sz="8" w:space="0" w:color="FFFF00"/>
          <w:lang w:val="en-US"/>
        </w:rPr>
        <w:t xml:space="preserve">Eastern countries such as the Baltic states, Poland, Hungary, Slovakia or the Czech Republic… entered the </w:t>
      </w:r>
      <w:proofErr w:type="spellStart"/>
      <w:r w:rsidRPr="00EF16ED">
        <w:rPr>
          <w:rFonts w:ascii="Comic Sans MS" w:hAnsi="Comic Sans MS" w:cs="Arial"/>
          <w:color w:val="0070C0"/>
          <w:sz w:val="24"/>
          <w:szCs w:val="24"/>
          <w:bdr w:val="single" w:sz="8" w:space="0" w:color="FFFF00"/>
          <w:lang w:val="en-US"/>
        </w:rPr>
        <w:t>Schengen</w:t>
      </w:r>
      <w:proofErr w:type="spellEnd"/>
      <w:r w:rsidRPr="00EF16ED">
        <w:rPr>
          <w:rFonts w:ascii="Comic Sans MS" w:hAnsi="Comic Sans MS" w:cs="Arial"/>
          <w:color w:val="0070C0"/>
          <w:sz w:val="24"/>
          <w:szCs w:val="24"/>
          <w:bdr w:val="single" w:sz="8" w:space="0" w:color="FFFF00"/>
          <w:lang w:val="en-US"/>
        </w:rPr>
        <w:t xml:space="preserve"> area in 2007 (source 4).</w:t>
      </w:r>
      <w:r w:rsidRPr="00EF16ED">
        <w:rPr>
          <w:rFonts w:ascii="Comic Sans MS" w:hAnsi="Comic Sans MS" w:cs="Arial"/>
          <w:color w:val="0070C0"/>
          <w:sz w:val="24"/>
          <w:szCs w:val="24"/>
          <w:lang w:val="en-US"/>
        </w:rPr>
        <w:t xml:space="preserve"> This made it easier for people to travel </w:t>
      </w:r>
      <w:r w:rsidR="005D0060">
        <w:rPr>
          <w:rFonts w:ascii="Comic Sans MS" w:hAnsi="Comic Sans MS" w:cs="Arial"/>
          <w:color w:val="0070C0"/>
          <w:sz w:val="24"/>
          <w:szCs w:val="24"/>
          <w:lang w:val="en-US"/>
        </w:rPr>
        <w:t>across</w:t>
      </w:r>
      <w:r w:rsidRPr="00EF16ED">
        <w:rPr>
          <w:rFonts w:ascii="Comic Sans MS" w:hAnsi="Comic Sans MS" w:cs="Arial"/>
          <w:color w:val="0070C0"/>
          <w:sz w:val="24"/>
          <w:szCs w:val="24"/>
          <w:lang w:val="en-US"/>
        </w:rPr>
        <w:t xml:space="preserve"> Europe without any passport control</w:t>
      </w:r>
      <w:r w:rsidR="005D0060">
        <w:rPr>
          <w:rFonts w:ascii="Comic Sans MS" w:hAnsi="Comic Sans MS" w:cs="Arial"/>
          <w:color w:val="0070C0"/>
          <w:sz w:val="24"/>
          <w:szCs w:val="24"/>
          <w:lang w:val="en-US"/>
        </w:rPr>
        <w:t>s</w:t>
      </w:r>
      <w:r w:rsidRPr="00EF16ED">
        <w:rPr>
          <w:rFonts w:ascii="Comic Sans MS" w:hAnsi="Comic Sans MS" w:cs="Arial"/>
          <w:color w:val="0070C0"/>
          <w:sz w:val="24"/>
          <w:szCs w:val="24"/>
          <w:lang w:val="en-US"/>
        </w:rPr>
        <w:t xml:space="preserve">. </w:t>
      </w:r>
    </w:p>
    <w:p w:rsidR="00EF16ED" w:rsidRDefault="00EF16ED" w:rsidP="001844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/>
        <w:rPr>
          <w:rFonts w:ascii="Comic Sans MS" w:eastAsia="Calibri" w:hAnsi="Comic Sans MS" w:cs="Arial"/>
          <w:b/>
          <w:color w:val="0070C0"/>
          <w:lang w:val="en-US" w:eastAsia="en-US"/>
        </w:rPr>
        <w:sectPr w:rsidR="00EF16ED" w:rsidSect="0018444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16ED" w:rsidRDefault="00EF16ED" w:rsidP="00EF16ED">
      <w:pPr>
        <w:pStyle w:val="NormalWeb"/>
        <w:spacing w:before="0" w:beforeAutospacing="0" w:after="0" w:afterAutospacing="0"/>
        <w:contextualSpacing/>
        <w:rPr>
          <w:rFonts w:ascii="Comic Sans MS" w:eastAsia="Calibri" w:hAnsi="Comic Sans MS" w:cs="Arial"/>
          <w:b/>
          <w:color w:val="0070C0"/>
          <w:lang w:val="en-US" w:eastAsia="en-US"/>
        </w:rPr>
      </w:pPr>
    </w:p>
    <w:p w:rsidR="00197BFD" w:rsidRPr="0018444D" w:rsidRDefault="00197BFD" w:rsidP="001844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/>
        <w:rPr>
          <w:lang w:val="en-US"/>
        </w:rPr>
      </w:pPr>
      <w:r w:rsidRPr="0018444D">
        <w:rPr>
          <w:rFonts w:ascii="Comic Sans MS" w:eastAsia="Calibri" w:hAnsi="Comic Sans MS" w:cs="Arial"/>
          <w:b/>
          <w:color w:val="0070C0"/>
          <w:lang w:val="en-US" w:eastAsia="en-US"/>
        </w:rPr>
        <w:t xml:space="preserve">When you’re finished, create a 3mn audio recording to answer the </w:t>
      </w:r>
      <w:r w:rsidR="005D0060">
        <w:rPr>
          <w:rFonts w:ascii="Comic Sans MS" w:eastAsia="Calibri" w:hAnsi="Comic Sans MS" w:cs="Arial"/>
          <w:b/>
          <w:color w:val="0070C0"/>
          <w:lang w:val="en-US" w:eastAsia="en-US"/>
        </w:rPr>
        <w:t xml:space="preserve">following </w:t>
      </w:r>
      <w:r w:rsidRPr="0018444D">
        <w:rPr>
          <w:rFonts w:ascii="Comic Sans MS" w:eastAsia="Calibri" w:hAnsi="Comic Sans MS" w:cs="Arial"/>
          <w:b/>
          <w:color w:val="0070C0"/>
          <w:lang w:val="en-US" w:eastAsia="en-US"/>
        </w:rPr>
        <w:t>question: “</w:t>
      </w:r>
      <w:r w:rsidRPr="0018444D">
        <w:rPr>
          <w:rFonts w:ascii="Comic Sans MS" w:hAnsi="Comic Sans MS" w:cs="Arial"/>
          <w:b/>
          <w:color w:val="0070C0"/>
          <w:lang w:val="en-US"/>
        </w:rPr>
        <w:t>Where do foreign worke</w:t>
      </w:r>
      <w:r w:rsidR="005D0060">
        <w:rPr>
          <w:rFonts w:ascii="Comic Sans MS" w:hAnsi="Comic Sans MS" w:cs="Arial"/>
          <w:b/>
          <w:color w:val="0070C0"/>
          <w:lang w:val="en-US"/>
        </w:rPr>
        <w:t>rs in Europe come from and go</w:t>
      </w:r>
      <w:r w:rsidRPr="0018444D">
        <w:rPr>
          <w:rFonts w:ascii="Comic Sans MS" w:hAnsi="Comic Sans MS" w:cs="Arial"/>
          <w:b/>
          <w:color w:val="0070C0"/>
          <w:lang w:val="en-US"/>
        </w:rPr>
        <w:t xml:space="preserve">, and why?” and send it to </w:t>
      </w:r>
      <w:r w:rsidR="005D0060">
        <w:rPr>
          <w:rFonts w:ascii="Comic Sans MS" w:hAnsi="Comic Sans MS" w:cs="Arial"/>
          <w:b/>
          <w:color w:val="0070C0"/>
          <w:lang w:val="en-US"/>
        </w:rPr>
        <w:t xml:space="preserve">me </w:t>
      </w:r>
      <w:r w:rsidRPr="0018444D">
        <w:rPr>
          <w:rFonts w:ascii="Comic Sans MS" w:hAnsi="Comic Sans MS" w:cs="Arial"/>
          <w:b/>
          <w:color w:val="0070C0"/>
          <w:lang w:val="en-US"/>
        </w:rPr>
        <w:t xml:space="preserve">by </w:t>
      </w:r>
      <w:proofErr w:type="spellStart"/>
      <w:r w:rsidRPr="0018444D">
        <w:rPr>
          <w:rFonts w:ascii="Comic Sans MS" w:hAnsi="Comic Sans MS" w:cs="Arial"/>
          <w:b/>
          <w:color w:val="0070C0"/>
          <w:lang w:val="en-US"/>
        </w:rPr>
        <w:t>WhatsApp</w:t>
      </w:r>
      <w:proofErr w:type="spellEnd"/>
    </w:p>
    <w:p w:rsidR="00EF16ED" w:rsidRDefault="00EF16ED" w:rsidP="0018444D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EF16ED" w:rsidRDefault="00EF16ED" w:rsidP="0018444D">
      <w:pPr>
        <w:spacing w:after="0" w:line="240" w:lineRule="auto"/>
        <w:contextualSpacing/>
        <w:rPr>
          <w:sz w:val="24"/>
          <w:szCs w:val="24"/>
          <w:lang w:val="en-US"/>
        </w:rPr>
        <w:sectPr w:rsidR="00EF16ED" w:rsidSect="00EF16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48C7" w:rsidRPr="0018444D" w:rsidRDefault="009C48C7" w:rsidP="0018444D">
      <w:pPr>
        <w:spacing w:after="0" w:line="240" w:lineRule="auto"/>
        <w:contextualSpacing/>
        <w:rPr>
          <w:sz w:val="24"/>
          <w:szCs w:val="24"/>
          <w:lang w:val="en-US"/>
        </w:rPr>
      </w:pPr>
      <w:r w:rsidRPr="0018444D">
        <w:rPr>
          <w:sz w:val="24"/>
          <w:szCs w:val="24"/>
          <w:lang w:val="en-US"/>
        </w:rPr>
        <w:lastRenderedPageBreak/>
        <w:t>BAREME</w:t>
      </w:r>
    </w:p>
    <w:p w:rsidR="009C48C7" w:rsidRPr="0018444D" w:rsidRDefault="009C48C7" w:rsidP="0018444D">
      <w:pPr>
        <w:spacing w:after="0" w:line="240" w:lineRule="auto"/>
        <w:contextualSpacing/>
        <w:rPr>
          <w:sz w:val="24"/>
          <w:szCs w:val="24"/>
          <w:lang w:val="en-US"/>
        </w:rPr>
      </w:pPr>
      <w:r w:rsidRPr="0018444D">
        <w:rPr>
          <w:sz w:val="24"/>
          <w:szCs w:val="24"/>
          <w:lang w:val="en-US"/>
        </w:rPr>
        <w:t xml:space="preserve">Phrase </w:t>
      </w:r>
      <w:proofErr w:type="spellStart"/>
      <w:r w:rsidRPr="0018444D">
        <w:rPr>
          <w:sz w:val="24"/>
          <w:szCs w:val="24"/>
          <w:lang w:val="en-US"/>
        </w:rPr>
        <w:t>d’intro</w:t>
      </w:r>
      <w:proofErr w:type="spellEnd"/>
      <w:r w:rsidRPr="0018444D">
        <w:rPr>
          <w:sz w:val="24"/>
          <w:szCs w:val="24"/>
          <w:lang w:val="en-US"/>
        </w:rPr>
        <w:t>: /0.5</w:t>
      </w:r>
    </w:p>
    <w:p w:rsidR="009C48C7" w:rsidRPr="0018444D" w:rsidRDefault="009C48C7" w:rsidP="0018444D">
      <w:pPr>
        <w:spacing w:after="0" w:line="240" w:lineRule="auto"/>
        <w:contextualSpacing/>
        <w:rPr>
          <w:sz w:val="24"/>
          <w:szCs w:val="24"/>
          <w:lang w:val="en-US"/>
        </w:rPr>
      </w:pPr>
      <w:r w:rsidRPr="0018444D">
        <w:rPr>
          <w:sz w:val="24"/>
          <w:szCs w:val="24"/>
          <w:lang w:val="en-US"/>
        </w:rPr>
        <w:t>East to West migration flows + examples of countries /2</w:t>
      </w:r>
    </w:p>
    <w:p w:rsidR="009C48C7" w:rsidRPr="0018444D" w:rsidRDefault="009C48C7" w:rsidP="0018444D">
      <w:pPr>
        <w:spacing w:after="0" w:line="240" w:lineRule="auto"/>
        <w:contextualSpacing/>
        <w:rPr>
          <w:sz w:val="24"/>
          <w:szCs w:val="24"/>
          <w:lang w:val="en-US"/>
        </w:rPr>
      </w:pPr>
      <w:r w:rsidRPr="0018444D">
        <w:rPr>
          <w:sz w:val="24"/>
          <w:szCs w:val="24"/>
          <w:lang w:val="en-US"/>
        </w:rPr>
        <w:t>Causes of the migration flows (wages + Schengen /2</w:t>
      </w:r>
    </w:p>
    <w:p w:rsidR="009C48C7" w:rsidRPr="0018444D" w:rsidRDefault="009C48C7" w:rsidP="0018444D">
      <w:pPr>
        <w:spacing w:after="0" w:line="240" w:lineRule="auto"/>
        <w:contextualSpacing/>
        <w:rPr>
          <w:sz w:val="24"/>
          <w:szCs w:val="24"/>
        </w:rPr>
      </w:pPr>
      <w:r w:rsidRPr="0018444D">
        <w:rPr>
          <w:sz w:val="24"/>
          <w:szCs w:val="24"/>
        </w:rPr>
        <w:t>Phrase de conclusion: /0.5</w:t>
      </w:r>
    </w:p>
    <w:p w:rsidR="00EF16ED" w:rsidRDefault="00EF16ED" w:rsidP="0018444D">
      <w:pPr>
        <w:spacing w:after="0" w:line="240" w:lineRule="auto"/>
        <w:contextualSpacing/>
        <w:rPr>
          <w:sz w:val="24"/>
          <w:szCs w:val="24"/>
        </w:rPr>
      </w:pPr>
    </w:p>
    <w:p w:rsidR="0018444D" w:rsidRDefault="009C48C7" w:rsidP="0018444D">
      <w:pPr>
        <w:spacing w:after="0" w:line="240" w:lineRule="auto"/>
        <w:contextualSpacing/>
        <w:rPr>
          <w:sz w:val="24"/>
          <w:szCs w:val="24"/>
        </w:rPr>
      </w:pPr>
      <w:r w:rsidRPr="0018444D">
        <w:rPr>
          <w:sz w:val="24"/>
          <w:szCs w:val="24"/>
        </w:rPr>
        <w:t>Qualité de l’anglais : /5</w:t>
      </w:r>
    </w:p>
    <w:p w:rsidR="00EF16ED" w:rsidRDefault="00EF16ED" w:rsidP="0018444D">
      <w:pPr>
        <w:spacing w:after="0" w:line="240" w:lineRule="auto"/>
        <w:contextualSpacing/>
        <w:rPr>
          <w:sz w:val="24"/>
          <w:szCs w:val="24"/>
        </w:rPr>
      </w:pPr>
    </w:p>
    <w:p w:rsidR="0018444D" w:rsidRPr="0018444D" w:rsidRDefault="0018444D" w:rsidP="0018444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 :</w:t>
      </w:r>
    </w:p>
    <w:sectPr w:rsidR="0018444D" w:rsidRPr="0018444D" w:rsidSect="00EF16ED">
      <w:type w:val="continuous"/>
      <w:pgSz w:w="11906" w:h="16838"/>
      <w:pgMar w:top="720" w:right="720" w:bottom="720" w:left="720" w:header="708" w:footer="708" w:gutter="0"/>
      <w:cols w:num="2" w:space="710" w:equalWidth="0">
        <w:col w:w="5670" w:space="710"/>
        <w:col w:w="408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4F5"/>
    <w:multiLevelType w:val="hybridMultilevel"/>
    <w:tmpl w:val="9F6EB846"/>
    <w:lvl w:ilvl="0" w:tplc="9EB071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3D7C"/>
    <w:multiLevelType w:val="hybridMultilevel"/>
    <w:tmpl w:val="DFC062A4"/>
    <w:lvl w:ilvl="0" w:tplc="040C000F">
      <w:start w:val="1"/>
      <w:numFmt w:val="decimal"/>
      <w:lvlText w:val="%1."/>
      <w:lvlJc w:val="left"/>
      <w:pPr>
        <w:ind w:left="546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176A"/>
    <w:multiLevelType w:val="hybridMultilevel"/>
    <w:tmpl w:val="8CAC2C1E"/>
    <w:lvl w:ilvl="0" w:tplc="F6221C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268D2"/>
    <w:multiLevelType w:val="hybridMultilevel"/>
    <w:tmpl w:val="8E68B8C0"/>
    <w:lvl w:ilvl="0" w:tplc="8898C4F6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BFD"/>
    <w:rsid w:val="0018444D"/>
    <w:rsid w:val="00196D14"/>
    <w:rsid w:val="00197BFD"/>
    <w:rsid w:val="005D0060"/>
    <w:rsid w:val="009C48C7"/>
    <w:rsid w:val="00B82683"/>
    <w:rsid w:val="00BD5D88"/>
    <w:rsid w:val="00E21AED"/>
    <w:rsid w:val="00EF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F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B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7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7B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B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weforum.org/agenda/2016/11/migration-in-europe-the-story-of-the-ea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Odile</dc:creator>
  <cp:lastModifiedBy>Frédéric Lemaitre</cp:lastModifiedBy>
  <cp:revision>3</cp:revision>
  <dcterms:created xsi:type="dcterms:W3CDTF">2020-04-04T07:41:00Z</dcterms:created>
  <dcterms:modified xsi:type="dcterms:W3CDTF">2020-04-14T09:50:00Z</dcterms:modified>
</cp:coreProperties>
</file>